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AF585" w14:textId="77777777" w:rsidR="00E97547" w:rsidRDefault="00E97547">
      <w:pPr>
        <w:rPr>
          <w:lang w:val="es-MX"/>
        </w:rPr>
      </w:pPr>
    </w:p>
    <w:p w14:paraId="20CC93A4" w14:textId="2DC5F1BD" w:rsidR="006C4C4D" w:rsidRDefault="001A1CC9">
      <w:pPr>
        <w:rPr>
          <w:lang w:val="es-MX"/>
        </w:rPr>
      </w:pPr>
      <w:r>
        <w:rPr>
          <w:lang w:val="es-MX"/>
        </w:rPr>
        <w:t xml:space="preserve">Desde </w:t>
      </w:r>
      <w:r w:rsidRPr="00E97547">
        <w:rPr>
          <w:b/>
          <w:bCs/>
          <w:lang w:val="es-MX"/>
        </w:rPr>
        <w:t xml:space="preserve">la </w:t>
      </w:r>
      <w:r w:rsidR="00E97547" w:rsidRPr="00E97547">
        <w:rPr>
          <w:b/>
          <w:bCs/>
          <w:lang w:val="es-MX"/>
        </w:rPr>
        <w:t>DIRECCION DE FOMRNTO Y DESARROLLO</w:t>
      </w:r>
      <w:r w:rsidR="00E97547">
        <w:rPr>
          <w:lang w:val="es-MX"/>
        </w:rPr>
        <w:t xml:space="preserve"> </w:t>
      </w:r>
      <w:r>
        <w:rPr>
          <w:lang w:val="es-MX"/>
        </w:rPr>
        <w:t xml:space="preserve">los programas que se van a llevar a cabo en el departamento del </w:t>
      </w:r>
      <w:r w:rsidR="00CB0513">
        <w:rPr>
          <w:lang w:val="es-MX"/>
        </w:rPr>
        <w:t xml:space="preserve">Atlántico  </w:t>
      </w:r>
      <w:r>
        <w:rPr>
          <w:lang w:val="es-MX"/>
        </w:rPr>
        <w:t xml:space="preserve"> son los siguientes:</w:t>
      </w:r>
    </w:p>
    <w:p w14:paraId="2D5479B2" w14:textId="7FDA5BE9" w:rsidR="001A1CC9" w:rsidRDefault="001A1CC9" w:rsidP="001A1CC9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Programa de </w:t>
      </w:r>
      <w:r w:rsidR="00CB0513">
        <w:rPr>
          <w:lang w:val="es-MX"/>
        </w:rPr>
        <w:t>R</w:t>
      </w:r>
      <w:r>
        <w:rPr>
          <w:lang w:val="es-MX"/>
        </w:rPr>
        <w:t xml:space="preserve">ecreación con una asignación de recursos de </w:t>
      </w:r>
      <w:r w:rsidRPr="001A1CC9">
        <w:rPr>
          <w:lang w:val="es-MX"/>
        </w:rPr>
        <w:t>$ 230.200.000</w:t>
      </w:r>
    </w:p>
    <w:p w14:paraId="3556A9D7" w14:textId="27602BDD" w:rsidR="001A1CC9" w:rsidRDefault="001A1CC9" w:rsidP="001A1CC9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Programa de </w:t>
      </w:r>
      <w:r w:rsidR="00CB0513">
        <w:rPr>
          <w:lang w:val="es-MX"/>
        </w:rPr>
        <w:t xml:space="preserve">Hábitos y </w:t>
      </w:r>
      <w:r>
        <w:rPr>
          <w:lang w:val="es-MX"/>
        </w:rPr>
        <w:t xml:space="preserve">Estilos de vida Saludable y Vías Activas Saludables de </w:t>
      </w:r>
      <w:r w:rsidRPr="001A1CC9">
        <w:rPr>
          <w:lang w:val="es-MX"/>
        </w:rPr>
        <w:t>$ 477.248.000</w:t>
      </w:r>
    </w:p>
    <w:p w14:paraId="291E4A2B" w14:textId="051FE3D4" w:rsidR="001A1CC9" w:rsidRDefault="001A1CC9" w:rsidP="001A1CC9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Programa de </w:t>
      </w:r>
      <w:r w:rsidR="00CB0513">
        <w:rPr>
          <w:lang w:val="es-MX"/>
        </w:rPr>
        <w:t>E</w:t>
      </w:r>
      <w:r>
        <w:rPr>
          <w:lang w:val="es-MX"/>
        </w:rPr>
        <w:t xml:space="preserve">scuelas </w:t>
      </w:r>
      <w:r w:rsidR="00CB0513">
        <w:rPr>
          <w:lang w:val="es-MX"/>
        </w:rPr>
        <w:t>D</w:t>
      </w:r>
      <w:r>
        <w:rPr>
          <w:lang w:val="es-MX"/>
        </w:rPr>
        <w:t xml:space="preserve">eportivas </w:t>
      </w:r>
      <w:r w:rsidRPr="001A1CC9">
        <w:rPr>
          <w:lang w:val="es-MX"/>
        </w:rPr>
        <w:t>$605.449.996</w:t>
      </w:r>
    </w:p>
    <w:p w14:paraId="4D88591B" w14:textId="4CA27037" w:rsidR="00CB0513" w:rsidRDefault="001A1CC9" w:rsidP="00CB0513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Programa de </w:t>
      </w:r>
      <w:r w:rsidR="00CB0513">
        <w:rPr>
          <w:lang w:val="es-MX"/>
        </w:rPr>
        <w:t xml:space="preserve">Deportes </w:t>
      </w:r>
      <w:r w:rsidR="00E97547">
        <w:rPr>
          <w:lang w:val="es-MX"/>
        </w:rPr>
        <w:t xml:space="preserve">+ </w:t>
      </w:r>
      <w:r w:rsidR="00CB0513" w:rsidRPr="00CB0513">
        <w:rPr>
          <w:lang w:val="es-MX"/>
        </w:rPr>
        <w:t>$ 187.026.421</w:t>
      </w:r>
      <w:bookmarkStart w:id="0" w:name="_GoBack"/>
      <w:bookmarkEnd w:id="0"/>
    </w:p>
    <w:p w14:paraId="355BEEE8" w14:textId="6EDA51EA" w:rsidR="00CB0513" w:rsidRDefault="00CB0513" w:rsidP="00CB0513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Programa de Juegos </w:t>
      </w:r>
      <w:proofErr w:type="gramStart"/>
      <w:r>
        <w:rPr>
          <w:lang w:val="es-MX"/>
        </w:rPr>
        <w:t xml:space="preserve">Intercolegiados </w:t>
      </w:r>
      <w:r w:rsidRPr="00CB0513">
        <w:rPr>
          <w:lang w:val="es-MX"/>
        </w:rPr>
        <w:t xml:space="preserve"> $</w:t>
      </w:r>
      <w:proofErr w:type="gramEnd"/>
      <w:r w:rsidRPr="00CB0513">
        <w:rPr>
          <w:lang w:val="es-MX"/>
        </w:rPr>
        <w:t>222.600.000</w:t>
      </w:r>
    </w:p>
    <w:p w14:paraId="6085161F" w14:textId="77777777" w:rsidR="00CB0513" w:rsidRDefault="00CB0513" w:rsidP="00CB0513">
      <w:pPr>
        <w:rPr>
          <w:lang w:val="es-MX"/>
        </w:rPr>
      </w:pPr>
      <w:r>
        <w:rPr>
          <w:lang w:val="es-MX"/>
        </w:rPr>
        <w:t xml:space="preserve">4. Acorde a la información del punto 3 se tiene la siguiente discriminación en el departamento del </w:t>
      </w:r>
      <w:proofErr w:type="gramStart"/>
      <w:r>
        <w:rPr>
          <w:lang w:val="es-MX"/>
        </w:rPr>
        <w:t>Atlántico .</w:t>
      </w:r>
      <w:proofErr w:type="gramEnd"/>
    </w:p>
    <w:p w14:paraId="1E25FA94" w14:textId="77777777" w:rsidR="00CB0513" w:rsidRDefault="00CB0513" w:rsidP="00CB0513">
      <w:pPr>
        <w:rPr>
          <w:lang w:val="es-MX"/>
        </w:rPr>
      </w:pPr>
    </w:p>
    <w:p w14:paraId="44CEC95C" w14:textId="05043BFF" w:rsidR="00CB0513" w:rsidRDefault="00CB0513" w:rsidP="00CB05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Recreación</w:t>
      </w:r>
    </w:p>
    <w:p w14:paraId="21781056" w14:textId="7DADCB1C" w:rsidR="00CB0513" w:rsidRDefault="00CB0513" w:rsidP="004A0BAE">
      <w:pPr>
        <w:jc w:val="center"/>
        <w:rPr>
          <w:lang w:val="es-MX"/>
        </w:rPr>
      </w:pPr>
      <w:r w:rsidRPr="00CB0513">
        <w:rPr>
          <w:noProof/>
          <w:lang w:eastAsia="es-CO"/>
        </w:rPr>
        <w:drawing>
          <wp:inline distT="0" distB="0" distL="0" distR="0" wp14:anchorId="00A65146" wp14:editId="28C0E32B">
            <wp:extent cx="6449761" cy="1466850"/>
            <wp:effectExtent l="0" t="0" r="8255" b="0"/>
            <wp:docPr id="183071112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0373" cy="1466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2CBE6" w14:textId="3E68C1F6" w:rsidR="00CB0513" w:rsidRDefault="00CB0513" w:rsidP="00CB05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Hábitos y Estilos de vida Saludable y Vías Activas Saludables</w:t>
      </w:r>
    </w:p>
    <w:p w14:paraId="32B1254E" w14:textId="40B453B7" w:rsidR="004A0BAE" w:rsidRDefault="004A0BAE" w:rsidP="004A0BAE">
      <w:pPr>
        <w:rPr>
          <w:lang w:val="es-MX"/>
        </w:rPr>
      </w:pPr>
      <w:r w:rsidRPr="004A0BAE">
        <w:rPr>
          <w:noProof/>
          <w:lang w:eastAsia="es-CO"/>
        </w:rPr>
        <w:drawing>
          <wp:inline distT="0" distB="0" distL="0" distR="0" wp14:anchorId="23CC0BDE" wp14:editId="12C04FE8">
            <wp:extent cx="6459220" cy="3057525"/>
            <wp:effectExtent l="0" t="0" r="0" b="9525"/>
            <wp:docPr id="126434650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111" cy="30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79143" w14:textId="77777777" w:rsidR="004A0BAE" w:rsidRDefault="004A0BAE" w:rsidP="004A0BAE">
      <w:pPr>
        <w:rPr>
          <w:lang w:val="es-MX"/>
        </w:rPr>
      </w:pPr>
    </w:p>
    <w:p w14:paraId="6EAD02F0" w14:textId="77777777" w:rsidR="004A0BAE" w:rsidRDefault="004A0BAE" w:rsidP="004A0BAE">
      <w:pPr>
        <w:rPr>
          <w:lang w:val="es-MX"/>
        </w:rPr>
      </w:pPr>
    </w:p>
    <w:p w14:paraId="5A459BA3" w14:textId="77777777" w:rsidR="004A0BAE" w:rsidRDefault="004A0BAE" w:rsidP="004A0BAE">
      <w:pPr>
        <w:rPr>
          <w:lang w:val="es-MX"/>
        </w:rPr>
      </w:pPr>
    </w:p>
    <w:p w14:paraId="6A4D5C57" w14:textId="77777777" w:rsidR="004A0BAE" w:rsidRDefault="004A0BAE" w:rsidP="004A0BAE">
      <w:pPr>
        <w:pStyle w:val="Prrafodelista"/>
        <w:numPr>
          <w:ilvl w:val="0"/>
          <w:numId w:val="2"/>
        </w:numPr>
        <w:rPr>
          <w:lang w:val="es-MX"/>
        </w:rPr>
      </w:pPr>
      <w:r w:rsidRPr="004A0BAE">
        <w:rPr>
          <w:lang w:val="es-MX"/>
        </w:rPr>
        <w:t>Deportes +</w:t>
      </w:r>
    </w:p>
    <w:p w14:paraId="602B780B" w14:textId="77777777" w:rsidR="004A0BAE" w:rsidRDefault="004A0BAE" w:rsidP="004A0BAE">
      <w:pPr>
        <w:rPr>
          <w:lang w:val="es-MX"/>
        </w:rPr>
      </w:pPr>
      <w:r w:rsidRPr="004A0BAE">
        <w:rPr>
          <w:noProof/>
          <w:lang w:eastAsia="es-CO"/>
        </w:rPr>
        <w:drawing>
          <wp:inline distT="0" distB="0" distL="0" distR="0" wp14:anchorId="4909878E" wp14:editId="6B3F287F">
            <wp:extent cx="5612130" cy="1541780"/>
            <wp:effectExtent l="0" t="0" r="7620" b="1270"/>
            <wp:docPr id="151269137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A90F1" w14:textId="4FFE08C1" w:rsidR="004A0BAE" w:rsidRDefault="004A0BAE" w:rsidP="004A0BAE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Escuelas Deportivas</w:t>
      </w:r>
    </w:p>
    <w:p w14:paraId="00C7067F" w14:textId="1C245C37" w:rsidR="004A0BAE" w:rsidRPr="004A0BAE" w:rsidRDefault="00A44A69" w:rsidP="004A0BAE">
      <w:pPr>
        <w:rPr>
          <w:lang w:val="es-MX"/>
        </w:rPr>
      </w:pPr>
      <w:r w:rsidRPr="00A44A69">
        <w:rPr>
          <w:noProof/>
          <w:lang w:eastAsia="es-CO"/>
        </w:rPr>
        <w:drawing>
          <wp:inline distT="0" distB="0" distL="0" distR="0" wp14:anchorId="1EFA5591" wp14:editId="13811C3C">
            <wp:extent cx="6537421" cy="1265529"/>
            <wp:effectExtent l="0" t="0" r="0" b="0"/>
            <wp:docPr id="145518936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606" cy="1287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0BAE" w:rsidRPr="004A0B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368CD"/>
    <w:multiLevelType w:val="hybridMultilevel"/>
    <w:tmpl w:val="BF0476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7588E"/>
    <w:multiLevelType w:val="hybridMultilevel"/>
    <w:tmpl w:val="A4A4ADE2"/>
    <w:lvl w:ilvl="0" w:tplc="2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CC9"/>
    <w:rsid w:val="001A1CC9"/>
    <w:rsid w:val="004A0BAE"/>
    <w:rsid w:val="006C4C4D"/>
    <w:rsid w:val="00841220"/>
    <w:rsid w:val="009872DD"/>
    <w:rsid w:val="00A44A69"/>
    <w:rsid w:val="00CB0513"/>
    <w:rsid w:val="00E9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B1983"/>
  <w15:chartTrackingRefBased/>
  <w15:docId w15:val="{E993C073-0AF4-467F-80B6-1F64A0CF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1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Natalia Chaparro Diaz</dc:creator>
  <cp:keywords/>
  <dc:description/>
  <cp:lastModifiedBy>Hector Hernan Salinas Soto</cp:lastModifiedBy>
  <cp:revision>2</cp:revision>
  <dcterms:created xsi:type="dcterms:W3CDTF">2023-06-07T20:48:00Z</dcterms:created>
  <dcterms:modified xsi:type="dcterms:W3CDTF">2023-06-07T20:48:00Z</dcterms:modified>
</cp:coreProperties>
</file>